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07" w:rsidRDefault="006C4C07">
      <w:pPr>
        <w:rPr>
          <w:rFonts w:ascii="Times New Roman" w:hAnsi="Times New Roman" w:cs="Times New Roman"/>
          <w:sz w:val="28"/>
          <w:szCs w:val="28"/>
        </w:rPr>
      </w:pPr>
      <w:r w:rsidRPr="006C4C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teacher\Desktop\сканиров\2025-10-1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сканиров\2025-10-14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C07" w:rsidRDefault="006C4C07">
      <w:pPr>
        <w:rPr>
          <w:rFonts w:ascii="Times New Roman" w:hAnsi="Times New Roman" w:cs="Times New Roman"/>
          <w:sz w:val="28"/>
          <w:szCs w:val="28"/>
        </w:rPr>
      </w:pPr>
    </w:p>
    <w:p w:rsidR="006C4C07" w:rsidRDefault="006C4C07">
      <w:pPr>
        <w:rPr>
          <w:rFonts w:ascii="Times New Roman" w:hAnsi="Times New Roman" w:cs="Times New Roman"/>
          <w:sz w:val="28"/>
          <w:szCs w:val="28"/>
        </w:rPr>
      </w:pPr>
    </w:p>
    <w:p w:rsidR="00750C27" w:rsidRPr="00C65D2A" w:rsidRDefault="00750C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5D2A">
        <w:rPr>
          <w:rFonts w:ascii="Times New Roman" w:hAnsi="Times New Roman" w:cs="Times New Roman"/>
          <w:sz w:val="28"/>
          <w:szCs w:val="28"/>
        </w:rPr>
        <w:lastRenderedPageBreak/>
        <w:t>2.5. При организации питания строго соблюдаются требования, предъявляемые к качеству продуктов питания. Качество блюд должно соответствовать нормативно-технологической документации. При приготовлении блюд должны строго соблюдаться технология их приготовления, санитарные нормы и требования к организации детского питания.</w:t>
      </w:r>
    </w:p>
    <w:p w:rsidR="00750C27" w:rsidRPr="00C65D2A" w:rsidRDefault="00750C27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2.6. Питание осуществляется за счёт субсидий на обеспечение мероприятий по организации отдыха и оздоровление детей в каникулярное время и частичная родительская плата.</w:t>
      </w:r>
    </w:p>
    <w:p w:rsidR="00750C27" w:rsidRPr="00C65D2A" w:rsidRDefault="00750C27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2.7. Директор школы своевременно заключает договора (контракты) на поставку продуктов питания, питьевой бутилированной воды, контролирует поставку продуктов питания и соблюдение требований по их хранению.</w:t>
      </w:r>
    </w:p>
    <w:p w:rsidR="00750C27" w:rsidRPr="00C65D2A" w:rsidRDefault="00750C27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2.8. Начальник лагеря контролирует ведение в школьной столовой следующей документации:</w:t>
      </w:r>
    </w:p>
    <w:p w:rsidR="00750C27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- перспективное десятидневное меню;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- ежедневное меню;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- меню-требование;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5D2A">
        <w:rPr>
          <w:rFonts w:ascii="Times New Roman" w:hAnsi="Times New Roman" w:cs="Times New Roman"/>
          <w:sz w:val="28"/>
          <w:szCs w:val="28"/>
        </w:rPr>
        <w:t>журнал бракеража готовых блюд;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 xml:space="preserve">- журнал бракеража продуктов и продовольственного сырья, поступающего на пищеблок; 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- журнал учёта выполнения норм питания;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- журнал учёта проведения «С» - витаминизации блюд;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- журнал регистрации температурного режима в холодильниках.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2.9. Питание детей осуществляются в строгом соответствии с режимом дня, утвержденным директором школы.</w:t>
      </w:r>
    </w:p>
    <w:p w:rsidR="00C65D2A" w:rsidRPr="00C65D2A" w:rsidRDefault="00C65D2A" w:rsidP="00C65D2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5D2A">
        <w:rPr>
          <w:rFonts w:ascii="Times New Roman" w:hAnsi="Times New Roman" w:cs="Times New Roman"/>
          <w:sz w:val="28"/>
          <w:szCs w:val="28"/>
          <w:u w:val="single"/>
        </w:rPr>
        <w:t>3. Заключительное положение</w:t>
      </w:r>
    </w:p>
    <w:p w:rsidR="00C65D2A" w:rsidRPr="00C65D2A" w:rsidRDefault="00C65D2A">
      <w:pPr>
        <w:rPr>
          <w:rFonts w:ascii="Times New Roman" w:hAnsi="Times New Roman" w:cs="Times New Roman"/>
          <w:sz w:val="28"/>
          <w:szCs w:val="28"/>
        </w:rPr>
      </w:pPr>
      <w:r w:rsidRPr="00C65D2A">
        <w:rPr>
          <w:rFonts w:ascii="Times New Roman" w:hAnsi="Times New Roman" w:cs="Times New Roman"/>
          <w:sz w:val="28"/>
          <w:szCs w:val="28"/>
        </w:rPr>
        <w:t>3.1. За ненадлежащее исполнение настоящего Положения и других нормативных документов, регламентирующих порядок организации питания, лица, ответственные за организацию питания, несут административную и материальную ответственность.</w:t>
      </w:r>
    </w:p>
    <w:sectPr w:rsidR="00C65D2A" w:rsidRPr="00C6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76"/>
    <w:rsid w:val="001D6476"/>
    <w:rsid w:val="00510551"/>
    <w:rsid w:val="006C4C07"/>
    <w:rsid w:val="007148EB"/>
    <w:rsid w:val="00750C27"/>
    <w:rsid w:val="00850E75"/>
    <w:rsid w:val="009D29CF"/>
    <w:rsid w:val="00C65D2A"/>
    <w:rsid w:val="00CB61AB"/>
    <w:rsid w:val="00E6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D0D6"/>
  <w15:chartTrackingRefBased/>
  <w15:docId w15:val="{42454B95-C069-4F18-BDCA-91246C16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teacher</cp:lastModifiedBy>
  <cp:revision>2</cp:revision>
  <cp:lastPrinted>2025-10-14T07:37:00Z</cp:lastPrinted>
  <dcterms:created xsi:type="dcterms:W3CDTF">2025-10-14T07:48:00Z</dcterms:created>
  <dcterms:modified xsi:type="dcterms:W3CDTF">2025-10-14T07:48:00Z</dcterms:modified>
</cp:coreProperties>
</file>